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A7204" w14:textId="5E90EA1D" w:rsidR="001612CA" w:rsidRPr="0039026F" w:rsidRDefault="001612CA" w:rsidP="001612CA">
      <w:pPr>
        <w:rPr>
          <w:rFonts w:ascii="Avenir Next Condensed" w:hAnsi="Avenir Next Condensed" w:cstheme="minorHAnsi"/>
          <w:b/>
          <w:sz w:val="28"/>
          <w:szCs w:val="28"/>
          <w:lang w:val="fr-BE"/>
        </w:rPr>
      </w:pPr>
      <w:r w:rsidRPr="0039026F">
        <w:rPr>
          <w:rFonts w:ascii="Avenir Next Condensed" w:hAnsi="Avenir Next Condensed" w:cstheme="minorHAnsi"/>
          <w:b/>
          <w:noProof/>
          <w:color w:val="F67D04"/>
          <w:sz w:val="44"/>
          <w:lang w:val="fr-BE" w:eastAsia="fr-BE"/>
        </w:rPr>
        <w:drawing>
          <wp:anchor distT="0" distB="0" distL="114300" distR="114300" simplePos="0" relativeHeight="251660288" behindDoc="0" locked="0" layoutInCell="1" allowOverlap="1" wp14:anchorId="31D1A555" wp14:editId="52C08937">
            <wp:simplePos x="0" y="0"/>
            <wp:positionH relativeFrom="column">
              <wp:posOffset>4749800</wp:posOffset>
            </wp:positionH>
            <wp:positionV relativeFrom="paragraph">
              <wp:posOffset>-585470</wp:posOffset>
            </wp:positionV>
            <wp:extent cx="1614743" cy="585996"/>
            <wp:effectExtent l="0" t="0" r="0" b="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743" cy="58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26F">
        <w:rPr>
          <w:rFonts w:ascii="Avenir Next Condensed" w:hAnsi="Avenir Next Condensed"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5CECEE" wp14:editId="6AFA3A27">
                <wp:simplePos x="0" y="0"/>
                <wp:positionH relativeFrom="column">
                  <wp:posOffset>-80930</wp:posOffset>
                </wp:positionH>
                <wp:positionV relativeFrom="paragraph">
                  <wp:posOffset>217331</wp:posOffset>
                </wp:positionV>
                <wp:extent cx="6032291" cy="457200"/>
                <wp:effectExtent l="0" t="0" r="635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291" cy="4572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2BB58" id="Rectangle 37" o:spid="_x0000_s1026" style="position:absolute;margin-left:-6.35pt;margin-top:17.1pt;width:47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" fillcolor="#cfcdcd [2894]" stroked="f" strokeweight="1pt"/>
            </w:pict>
          </mc:Fallback>
        </mc:AlternateContent>
      </w:r>
    </w:p>
    <w:p w14:paraId="0A34AB05" w14:textId="6A4EA50B" w:rsidR="001612CA" w:rsidRPr="0039026F" w:rsidRDefault="001612CA" w:rsidP="001612CA">
      <w:pPr>
        <w:jc w:val="center"/>
        <w:rPr>
          <w:rFonts w:ascii="Avenir Next Condensed" w:hAnsi="Avenir Next Condensed" w:cstheme="minorHAnsi"/>
          <w:b/>
          <w:sz w:val="50"/>
        </w:rPr>
      </w:pPr>
      <w:r w:rsidRPr="0039026F">
        <w:rPr>
          <w:rFonts w:ascii="Avenir Next Condensed" w:hAnsi="Avenir Next Condensed" w:cstheme="minorHAnsi"/>
          <w:b/>
          <w:sz w:val="50"/>
        </w:rPr>
        <w:t xml:space="preserve"> </w:t>
      </w:r>
      <w:r w:rsidR="00FD338B" w:rsidRPr="0039026F">
        <w:rPr>
          <w:rFonts w:ascii="Avenir Next Condensed" w:hAnsi="Avenir Next Condensed" w:cstheme="minorHAnsi"/>
          <w:b/>
          <w:sz w:val="50"/>
        </w:rPr>
        <w:t>D</w:t>
      </w:r>
      <w:r w:rsidRPr="0039026F">
        <w:rPr>
          <w:rFonts w:ascii="Avenir Next Condensed" w:hAnsi="Avenir Next Condensed" w:cstheme="minorHAnsi"/>
          <w:b/>
          <w:sz w:val="50"/>
        </w:rPr>
        <w:t xml:space="preserve">iabète </w:t>
      </w:r>
      <w:r w:rsidR="00FD338B" w:rsidRPr="0039026F">
        <w:rPr>
          <w:rFonts w:ascii="Avenir Next Condensed" w:hAnsi="Avenir Next Condensed" w:cstheme="minorHAnsi"/>
          <w:b/>
          <w:sz w:val="50"/>
        </w:rPr>
        <w:t xml:space="preserve">et </w:t>
      </w:r>
      <w:r w:rsidR="00F53318">
        <w:rPr>
          <w:rFonts w:ascii="Avenir Next Condensed" w:hAnsi="Avenir Next Condensed" w:cstheme="minorHAnsi"/>
          <w:b/>
          <w:sz w:val="50"/>
        </w:rPr>
        <w:t>sexualité</w:t>
      </w:r>
    </w:p>
    <w:p w14:paraId="1964A8B7" w14:textId="266D63ED" w:rsidR="00F53318" w:rsidRDefault="00F53318" w:rsidP="00F53318">
      <w:pPr>
        <w:rPr>
          <w:rFonts w:ascii="Avenir Next Condensed" w:hAnsi="Avenir Next Condensed" w:cstheme="minorHAnsi"/>
          <w:b/>
          <w:sz w:val="34"/>
          <w:szCs w:val="28"/>
          <w:lang w:val="fr-BE"/>
        </w:rPr>
      </w:pPr>
    </w:p>
    <w:p w14:paraId="21918EB3" w14:textId="04EA50F5" w:rsidR="001612CA" w:rsidRDefault="00F53318" w:rsidP="004A68A7">
      <w:pPr>
        <w:jc w:val="center"/>
        <w:rPr>
          <w:rFonts w:ascii="Avenir Next Condensed" w:hAnsi="Avenir Next Condensed" w:cstheme="minorHAnsi"/>
          <w:bCs/>
          <w:szCs w:val="21"/>
          <w:lang w:val="fr-BE"/>
        </w:rPr>
      </w:pPr>
      <w:r w:rsidRPr="00F53318">
        <w:rPr>
          <w:rFonts w:ascii="Avenir Next Condensed" w:hAnsi="Avenir Next Condensed" w:cstheme="minorHAnsi"/>
          <w:bCs/>
          <w:szCs w:val="21"/>
          <w:lang w:val="fr-BE"/>
        </w:rPr>
        <w:t>L’origine des possibles troubles</w:t>
      </w:r>
      <w:r>
        <w:rPr>
          <w:rFonts w:ascii="Avenir Next Condensed" w:hAnsi="Avenir Next Condensed" w:cstheme="minorHAnsi"/>
          <w:bCs/>
          <w:szCs w:val="21"/>
          <w:lang w:val="fr-BE"/>
        </w:rPr>
        <w:t xml:space="preserve"> sexuels</w:t>
      </w:r>
      <w:r w:rsidRPr="00F53318">
        <w:rPr>
          <w:rFonts w:ascii="Avenir Next Condensed" w:hAnsi="Avenir Next Condensed" w:cstheme="minorHAnsi"/>
          <w:bCs/>
          <w:szCs w:val="21"/>
          <w:lang w:val="fr-BE"/>
        </w:rPr>
        <w:t xml:space="preserve"> liés </w:t>
      </w:r>
      <w:r>
        <w:rPr>
          <w:rFonts w:ascii="Avenir Next Condensed" w:hAnsi="Avenir Next Condensed" w:cstheme="minorHAnsi"/>
          <w:bCs/>
          <w:szCs w:val="21"/>
          <w:lang w:val="fr-BE"/>
        </w:rPr>
        <w:t>au diabète</w:t>
      </w:r>
      <w:r w:rsidRPr="00F53318">
        <w:rPr>
          <w:rFonts w:ascii="Avenir Next Condensed" w:hAnsi="Avenir Next Condensed" w:cstheme="minorHAnsi"/>
          <w:bCs/>
          <w:szCs w:val="21"/>
          <w:lang w:val="fr-BE"/>
        </w:rPr>
        <w:t xml:space="preserve"> </w:t>
      </w:r>
      <w:r>
        <w:rPr>
          <w:rFonts w:ascii="Avenir Next Condensed" w:hAnsi="Avenir Next Condensed" w:cstheme="minorHAnsi"/>
          <w:bCs/>
          <w:szCs w:val="21"/>
          <w:lang w:val="fr-BE"/>
        </w:rPr>
        <w:t>peut être neurologi</w:t>
      </w:r>
      <w:r w:rsidR="00B663A0">
        <w:rPr>
          <w:rFonts w:ascii="Avenir Next Condensed" w:hAnsi="Avenir Next Condensed" w:cstheme="minorHAnsi"/>
          <w:bCs/>
          <w:szCs w:val="21"/>
          <w:lang w:val="fr-BE"/>
        </w:rPr>
        <w:t>qu</w:t>
      </w:r>
      <w:r>
        <w:rPr>
          <w:rFonts w:ascii="Avenir Next Condensed" w:hAnsi="Avenir Next Condensed" w:cstheme="minorHAnsi"/>
          <w:bCs/>
          <w:szCs w:val="21"/>
          <w:lang w:val="fr-BE"/>
        </w:rPr>
        <w:t>e et/ou artériel</w:t>
      </w:r>
      <w:r w:rsidR="00B663A0">
        <w:rPr>
          <w:rFonts w:ascii="Avenir Next Condensed" w:hAnsi="Avenir Next Condensed" w:cstheme="minorHAnsi"/>
          <w:bCs/>
          <w:szCs w:val="21"/>
          <w:lang w:val="fr-BE"/>
        </w:rPr>
        <w:t>le</w:t>
      </w:r>
      <w:r>
        <w:rPr>
          <w:rFonts w:ascii="Avenir Next Condensed" w:hAnsi="Avenir Next Condensed" w:cstheme="minorHAnsi"/>
          <w:bCs/>
          <w:szCs w:val="21"/>
          <w:lang w:val="fr-BE"/>
        </w:rPr>
        <w:t>, elle est rarement hormonale.</w:t>
      </w:r>
    </w:p>
    <w:p w14:paraId="1BCFBD72" w14:textId="4E253F25" w:rsidR="00F53318" w:rsidRDefault="00F53318" w:rsidP="00F53318">
      <w:pPr>
        <w:rPr>
          <w:rFonts w:ascii="Avenir Next Condensed" w:hAnsi="Avenir Next Condensed" w:cstheme="minorHAnsi"/>
          <w:bCs/>
          <w:szCs w:val="21"/>
          <w:lang w:val="fr-BE"/>
        </w:rPr>
      </w:pPr>
    </w:p>
    <w:p w14:paraId="206D8889" w14:textId="2E75AAAE" w:rsidR="00F53318" w:rsidRPr="004A68A7" w:rsidRDefault="00F53318" w:rsidP="00F53318">
      <w:pPr>
        <w:rPr>
          <w:rFonts w:ascii="Avenir Next Condensed" w:hAnsi="Avenir Next Condensed" w:cstheme="minorHAnsi"/>
          <w:b/>
          <w:color w:val="C00000"/>
          <w:sz w:val="28"/>
          <w:szCs w:val="22"/>
          <w:lang w:val="fr-BE"/>
        </w:rPr>
      </w:pPr>
      <w:r w:rsidRPr="004A68A7">
        <w:rPr>
          <w:rFonts w:ascii="Avenir Next Condensed" w:hAnsi="Avenir Next Condensed" w:cstheme="minorHAnsi"/>
          <w:b/>
          <w:color w:val="C00000"/>
          <w:sz w:val="28"/>
          <w:szCs w:val="22"/>
          <w:lang w:val="fr-BE"/>
        </w:rPr>
        <w:t>Troubles rencontrés</w:t>
      </w:r>
    </w:p>
    <w:p w14:paraId="5190A12E" w14:textId="77777777" w:rsidR="00F53318" w:rsidRPr="00F53318" w:rsidRDefault="00F53318" w:rsidP="00F53318">
      <w:pPr>
        <w:rPr>
          <w:rFonts w:ascii="Avenir Next Condensed" w:hAnsi="Avenir Next Condensed" w:cstheme="minorHAnsi"/>
          <w:b/>
          <w:sz w:val="28"/>
          <w:szCs w:val="22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3318" w14:paraId="3F3B3310" w14:textId="77777777" w:rsidTr="00F53318">
        <w:tc>
          <w:tcPr>
            <w:tcW w:w="4531" w:type="dxa"/>
          </w:tcPr>
          <w:p w14:paraId="0B5FD9ED" w14:textId="0F67313D" w:rsidR="00F53318" w:rsidRPr="00F53318" w:rsidRDefault="00F53318" w:rsidP="004A68A7">
            <w:pPr>
              <w:snapToGrid w:val="0"/>
              <w:spacing w:before="120"/>
              <w:jc w:val="center"/>
              <w:rPr>
                <w:rFonts w:ascii="Avenir Next Condensed" w:hAnsi="Avenir Next Condensed" w:cstheme="minorHAnsi"/>
                <w:b/>
                <w:szCs w:val="21"/>
                <w:lang w:val="fr-BE"/>
              </w:rPr>
            </w:pPr>
            <w:r w:rsidRPr="00F53318">
              <w:rPr>
                <w:rFonts w:ascii="Avenir Next Condensed" w:hAnsi="Avenir Next Condensed" w:cstheme="minorHAnsi"/>
                <w:b/>
                <w:szCs w:val="21"/>
                <w:lang w:val="fr-BE"/>
              </w:rPr>
              <w:t>Chez la femme</w:t>
            </w:r>
          </w:p>
        </w:tc>
        <w:tc>
          <w:tcPr>
            <w:tcW w:w="4531" w:type="dxa"/>
          </w:tcPr>
          <w:p w14:paraId="77382047" w14:textId="4C3B874A" w:rsidR="00F53318" w:rsidRPr="00F53318" w:rsidRDefault="00F53318" w:rsidP="004A68A7">
            <w:pPr>
              <w:snapToGrid w:val="0"/>
              <w:spacing w:before="120"/>
              <w:jc w:val="center"/>
              <w:rPr>
                <w:rFonts w:ascii="Avenir Next Condensed" w:hAnsi="Avenir Next Condensed" w:cstheme="minorHAnsi"/>
                <w:b/>
                <w:szCs w:val="21"/>
                <w:lang w:val="fr-BE"/>
              </w:rPr>
            </w:pPr>
            <w:r w:rsidRPr="00F53318">
              <w:rPr>
                <w:rFonts w:ascii="Avenir Next Condensed" w:hAnsi="Avenir Next Condensed" w:cstheme="minorHAnsi"/>
                <w:b/>
                <w:szCs w:val="21"/>
                <w:lang w:val="fr-BE"/>
              </w:rPr>
              <w:t>Chez l’homme</w:t>
            </w:r>
          </w:p>
        </w:tc>
      </w:tr>
      <w:tr w:rsidR="00F53318" w14:paraId="638963A5" w14:textId="77777777" w:rsidTr="004A68A7">
        <w:trPr>
          <w:trHeight w:val="2079"/>
        </w:trPr>
        <w:tc>
          <w:tcPr>
            <w:tcW w:w="4531" w:type="dxa"/>
          </w:tcPr>
          <w:p w14:paraId="520C4F4F" w14:textId="77777777" w:rsidR="00F53318" w:rsidRPr="00F53318" w:rsidRDefault="00F53318" w:rsidP="004A68A7">
            <w:pPr>
              <w:pStyle w:val="Paragraphedeliste"/>
              <w:numPr>
                <w:ilvl w:val="0"/>
                <w:numId w:val="10"/>
              </w:numPr>
              <w:snapToGrid w:val="0"/>
              <w:spacing w:before="120"/>
              <w:contextualSpacing w:val="0"/>
              <w:rPr>
                <w:rFonts w:ascii="Avenir Next Condensed" w:hAnsi="Avenir Next Condensed" w:cstheme="minorHAnsi"/>
                <w:bCs/>
                <w:szCs w:val="21"/>
                <w:lang w:val="fr-BE"/>
              </w:rPr>
            </w:pPr>
            <w:r w:rsidRPr="00F53318">
              <w:rPr>
                <w:rFonts w:ascii="Avenir Next Condensed" w:hAnsi="Avenir Next Condensed" w:cstheme="minorHAnsi"/>
                <w:bCs/>
                <w:szCs w:val="21"/>
                <w:lang w:val="fr-BE"/>
              </w:rPr>
              <w:t>Mycoses</w:t>
            </w:r>
          </w:p>
          <w:p w14:paraId="0497A230" w14:textId="04DB2B26" w:rsidR="00F53318" w:rsidRPr="00F53318" w:rsidRDefault="00F53318" w:rsidP="004A68A7">
            <w:pPr>
              <w:pStyle w:val="Paragraphedeliste"/>
              <w:numPr>
                <w:ilvl w:val="0"/>
                <w:numId w:val="10"/>
              </w:numPr>
              <w:snapToGrid w:val="0"/>
              <w:spacing w:before="120"/>
              <w:contextualSpacing w:val="0"/>
              <w:rPr>
                <w:rFonts w:ascii="Avenir Next Condensed" w:hAnsi="Avenir Next Condensed" w:cstheme="minorHAnsi"/>
                <w:bCs/>
                <w:szCs w:val="21"/>
                <w:lang w:val="fr-BE"/>
              </w:rPr>
            </w:pPr>
            <w:r w:rsidRPr="00F53318">
              <w:rPr>
                <w:rFonts w:ascii="Avenir Next Condensed" w:hAnsi="Avenir Next Condensed" w:cstheme="minorHAnsi"/>
                <w:bCs/>
                <w:szCs w:val="21"/>
                <w:lang w:val="fr-BE"/>
              </w:rPr>
              <w:t>Sécheresse vaginale rendant les rapports difficiles et douloureux</w:t>
            </w:r>
          </w:p>
          <w:p w14:paraId="5D22BC9C" w14:textId="5E79E01D" w:rsidR="00F53318" w:rsidRDefault="00F53318" w:rsidP="004A68A7">
            <w:pPr>
              <w:snapToGrid w:val="0"/>
              <w:spacing w:before="120"/>
              <w:rPr>
                <w:rFonts w:ascii="Avenir Next Condensed" w:hAnsi="Avenir Next Condensed" w:cstheme="minorHAnsi"/>
                <w:bCs/>
                <w:szCs w:val="21"/>
                <w:lang w:val="fr-BE"/>
              </w:rPr>
            </w:pPr>
          </w:p>
        </w:tc>
        <w:tc>
          <w:tcPr>
            <w:tcW w:w="4531" w:type="dxa"/>
          </w:tcPr>
          <w:p w14:paraId="20274A73" w14:textId="77777777" w:rsidR="00F53318" w:rsidRDefault="00F53318" w:rsidP="004A68A7">
            <w:pPr>
              <w:pStyle w:val="Paragraphedeliste"/>
              <w:numPr>
                <w:ilvl w:val="0"/>
                <w:numId w:val="10"/>
              </w:numPr>
              <w:snapToGrid w:val="0"/>
              <w:spacing w:before="120"/>
              <w:contextualSpacing w:val="0"/>
              <w:rPr>
                <w:rFonts w:ascii="Avenir Next Condensed" w:hAnsi="Avenir Next Condensed" w:cstheme="minorHAnsi"/>
                <w:bCs/>
                <w:szCs w:val="21"/>
                <w:lang w:val="fr-BE"/>
              </w:rPr>
            </w:pPr>
            <w:r>
              <w:rPr>
                <w:rFonts w:ascii="Avenir Next Condensed" w:hAnsi="Avenir Next Condensed" w:cstheme="minorHAnsi"/>
                <w:bCs/>
                <w:szCs w:val="21"/>
                <w:lang w:val="fr-BE"/>
              </w:rPr>
              <w:t>Prostatite</w:t>
            </w:r>
          </w:p>
          <w:p w14:paraId="0A3E90C2" w14:textId="77777777" w:rsidR="00F53318" w:rsidRDefault="00F53318" w:rsidP="004A68A7">
            <w:pPr>
              <w:pStyle w:val="Paragraphedeliste"/>
              <w:numPr>
                <w:ilvl w:val="0"/>
                <w:numId w:val="10"/>
              </w:numPr>
              <w:snapToGrid w:val="0"/>
              <w:spacing w:before="120"/>
              <w:contextualSpacing w:val="0"/>
              <w:rPr>
                <w:rFonts w:ascii="Avenir Next Condensed" w:hAnsi="Avenir Next Condensed" w:cstheme="minorHAnsi"/>
                <w:bCs/>
                <w:szCs w:val="21"/>
                <w:lang w:val="fr-BE"/>
              </w:rPr>
            </w:pPr>
            <w:r>
              <w:rPr>
                <w:rFonts w:ascii="Avenir Next Condensed" w:hAnsi="Avenir Next Condensed" w:cstheme="minorHAnsi"/>
                <w:bCs/>
                <w:szCs w:val="21"/>
                <w:lang w:val="fr-BE"/>
              </w:rPr>
              <w:t>Infections, mycoses</w:t>
            </w:r>
          </w:p>
          <w:p w14:paraId="51321642" w14:textId="77777777" w:rsidR="00F53318" w:rsidRDefault="00F53318" w:rsidP="004A68A7">
            <w:pPr>
              <w:pStyle w:val="Paragraphedeliste"/>
              <w:numPr>
                <w:ilvl w:val="0"/>
                <w:numId w:val="10"/>
              </w:numPr>
              <w:snapToGrid w:val="0"/>
              <w:spacing w:before="120"/>
              <w:contextualSpacing w:val="0"/>
              <w:rPr>
                <w:rFonts w:ascii="Avenir Next Condensed" w:hAnsi="Avenir Next Condensed" w:cstheme="minorHAnsi"/>
                <w:bCs/>
                <w:szCs w:val="21"/>
                <w:lang w:val="fr-BE"/>
              </w:rPr>
            </w:pPr>
            <w:r>
              <w:rPr>
                <w:rFonts w:ascii="Avenir Next Condensed" w:hAnsi="Avenir Next Condensed" w:cstheme="minorHAnsi"/>
                <w:bCs/>
                <w:szCs w:val="21"/>
                <w:lang w:val="fr-BE"/>
              </w:rPr>
              <w:t>Troubles de l’érection</w:t>
            </w:r>
          </w:p>
          <w:p w14:paraId="18AA97AC" w14:textId="4B8EEF41" w:rsidR="00F53318" w:rsidRPr="00F53318" w:rsidRDefault="00F53318" w:rsidP="004A68A7">
            <w:pPr>
              <w:pStyle w:val="Paragraphedeliste"/>
              <w:numPr>
                <w:ilvl w:val="0"/>
                <w:numId w:val="10"/>
              </w:numPr>
              <w:snapToGrid w:val="0"/>
              <w:spacing w:before="120"/>
              <w:contextualSpacing w:val="0"/>
              <w:rPr>
                <w:rFonts w:ascii="Avenir Next Condensed" w:hAnsi="Avenir Next Condensed" w:cstheme="minorHAnsi"/>
                <w:bCs/>
                <w:szCs w:val="21"/>
                <w:lang w:val="fr-BE"/>
              </w:rPr>
            </w:pPr>
            <w:r>
              <w:rPr>
                <w:rFonts w:ascii="Avenir Next Condensed" w:hAnsi="Avenir Next Condensed" w:cstheme="minorHAnsi"/>
                <w:bCs/>
                <w:szCs w:val="21"/>
                <w:lang w:val="fr-BE"/>
              </w:rPr>
              <w:t>Troubles de l’éjaculation</w:t>
            </w:r>
          </w:p>
        </w:tc>
      </w:tr>
      <w:tr w:rsidR="00F53318" w14:paraId="1779B08C" w14:textId="77777777" w:rsidTr="002E6C84">
        <w:tc>
          <w:tcPr>
            <w:tcW w:w="9062" w:type="dxa"/>
            <w:gridSpan w:val="2"/>
          </w:tcPr>
          <w:p w14:paraId="1F0B81A7" w14:textId="2E0F1764" w:rsidR="00F53318" w:rsidRDefault="00F53318" w:rsidP="00F53318">
            <w:pPr>
              <w:pStyle w:val="Paragraphedeliste"/>
              <w:jc w:val="center"/>
              <w:rPr>
                <w:rFonts w:ascii="Avenir Next Condensed" w:hAnsi="Avenir Next Condensed" w:cstheme="minorHAnsi"/>
                <w:bCs/>
                <w:szCs w:val="21"/>
                <w:lang w:val="fr-BE"/>
              </w:rPr>
            </w:pPr>
            <w:r>
              <w:rPr>
                <w:rFonts w:ascii="Avenir Next Condensed" w:hAnsi="Avenir Next Condensed" w:cstheme="minorHAnsi"/>
                <w:bCs/>
                <w:szCs w:val="21"/>
                <w:lang w:val="fr-BE"/>
              </w:rPr>
              <w:t>Baisse de l’estime de soi</w:t>
            </w:r>
            <w:r w:rsidR="00FD31A8">
              <w:rPr>
                <w:rFonts w:ascii="Avenir Next Condensed" w:hAnsi="Avenir Next Condensed" w:cstheme="minorHAnsi"/>
                <w:bCs/>
                <w:szCs w:val="21"/>
                <w:lang w:val="fr-BE"/>
              </w:rPr>
              <w:t>, culpabilité</w:t>
            </w:r>
            <w:r>
              <w:rPr>
                <w:rFonts w:ascii="Avenir Next Condensed" w:hAnsi="Avenir Next Condensed" w:cstheme="minorHAnsi"/>
                <w:bCs/>
                <w:szCs w:val="21"/>
                <w:lang w:val="fr-BE"/>
              </w:rPr>
              <w:t xml:space="preserve"> et blocage de la libido</w:t>
            </w:r>
          </w:p>
        </w:tc>
      </w:tr>
    </w:tbl>
    <w:p w14:paraId="40E35C0F" w14:textId="77777777" w:rsidR="00F53318" w:rsidRPr="00FD31A8" w:rsidRDefault="00F53318" w:rsidP="00F53318">
      <w:pPr>
        <w:rPr>
          <w:rFonts w:ascii="Avenir Next Condensed" w:hAnsi="Avenir Next Condensed" w:cstheme="minorHAnsi"/>
          <w:bCs/>
          <w:szCs w:val="21"/>
        </w:rPr>
      </w:pPr>
    </w:p>
    <w:p w14:paraId="19DBF7EA" w14:textId="66E934CD" w:rsidR="00F53318" w:rsidRPr="004A68A7" w:rsidRDefault="00F53318" w:rsidP="00F53318">
      <w:pPr>
        <w:rPr>
          <w:rFonts w:ascii="Avenir Next Condensed" w:hAnsi="Avenir Next Condensed" w:cstheme="minorHAnsi"/>
          <w:b/>
          <w:color w:val="C00000"/>
          <w:sz w:val="21"/>
          <w:szCs w:val="21"/>
        </w:rPr>
      </w:pPr>
      <w:r w:rsidRPr="004A68A7">
        <w:rPr>
          <w:rFonts w:ascii="Avenir Next Condensed" w:hAnsi="Avenir Next Condensed" w:cstheme="minorHAnsi"/>
          <w:b/>
          <w:color w:val="C00000"/>
          <w:sz w:val="28"/>
          <w:szCs w:val="22"/>
          <w:lang w:val="fr-BE"/>
        </w:rPr>
        <w:t>Qu</w:t>
      </w:r>
      <w:r w:rsidR="00E81F52">
        <w:rPr>
          <w:rFonts w:ascii="Avenir Next Condensed" w:hAnsi="Avenir Next Condensed" w:cstheme="minorHAnsi"/>
          <w:b/>
          <w:color w:val="C00000"/>
          <w:sz w:val="28"/>
          <w:szCs w:val="22"/>
          <w:lang w:val="fr-BE"/>
        </w:rPr>
        <w:t>elques conseils</w:t>
      </w:r>
    </w:p>
    <w:p w14:paraId="51503127" w14:textId="4C2E8538" w:rsidR="00F53318" w:rsidRDefault="00F53318" w:rsidP="009E33D5">
      <w:pPr>
        <w:rPr>
          <w:rFonts w:ascii="Avenir Next Condensed" w:hAnsi="Avenir Next Condensed" w:cstheme="minorHAnsi"/>
        </w:rPr>
      </w:pPr>
    </w:p>
    <w:p w14:paraId="57062048" w14:textId="2FB9A3A4" w:rsidR="00E81F52" w:rsidRPr="00F53318" w:rsidRDefault="00E81F52" w:rsidP="00E81F52">
      <w:pPr>
        <w:pStyle w:val="Paragraphedeliste"/>
        <w:numPr>
          <w:ilvl w:val="0"/>
          <w:numId w:val="11"/>
        </w:numPr>
        <w:spacing w:before="120"/>
        <w:ind w:left="714" w:hanging="357"/>
        <w:contextualSpacing w:val="0"/>
        <w:rPr>
          <w:rFonts w:ascii="Avenir Next Condensed" w:hAnsi="Avenir Next Condensed" w:cstheme="minorHAnsi"/>
        </w:rPr>
      </w:pPr>
      <w:r>
        <w:rPr>
          <w:rFonts w:ascii="Avenir Next Condensed" w:hAnsi="Avenir Next Condensed" w:cstheme="minorHAnsi"/>
          <w:noProof/>
        </w:rPr>
        <w:drawing>
          <wp:anchor distT="0" distB="0" distL="114300" distR="114300" simplePos="0" relativeHeight="251661312" behindDoc="0" locked="0" layoutInCell="1" allowOverlap="1" wp14:anchorId="2667615D" wp14:editId="19BCB96F">
            <wp:simplePos x="0" y="0"/>
            <wp:positionH relativeFrom="column">
              <wp:posOffset>4503420</wp:posOffset>
            </wp:positionH>
            <wp:positionV relativeFrom="paragraph">
              <wp:posOffset>289348</wp:posOffset>
            </wp:positionV>
            <wp:extent cx="391886" cy="391886"/>
            <wp:effectExtent l="0" t="0" r="1905" b="1905"/>
            <wp:wrapNone/>
            <wp:docPr id="3" name="Graphique 3" descr="Yoga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 descr="Yoga avec un remplissage un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886" cy="391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3318">
        <w:rPr>
          <w:rFonts w:ascii="Avenir Next Condensed" w:hAnsi="Avenir Next Condensed" w:cstheme="minorHAnsi"/>
        </w:rPr>
        <w:t xml:space="preserve">En parler à son/sa partenaire </w:t>
      </w:r>
      <w:r>
        <w:rPr>
          <w:rFonts w:ascii="Avenir Next Condensed" w:hAnsi="Avenir Next Condensed" w:cstheme="minorHAnsi"/>
        </w:rPr>
        <w:t xml:space="preserve">dans un climat de confiance et de complicité </w:t>
      </w:r>
    </w:p>
    <w:p w14:paraId="7FBD8C73" w14:textId="20859735" w:rsidR="009E33D5" w:rsidRPr="00F53318" w:rsidRDefault="004A68A7" w:rsidP="004A68A7">
      <w:pPr>
        <w:pStyle w:val="Paragraphedeliste"/>
        <w:numPr>
          <w:ilvl w:val="0"/>
          <w:numId w:val="11"/>
        </w:numPr>
        <w:spacing w:before="120"/>
        <w:ind w:left="714" w:hanging="357"/>
        <w:contextualSpacing w:val="0"/>
        <w:rPr>
          <w:rFonts w:ascii="Avenir Next Condensed" w:hAnsi="Avenir Next Condensed" w:cstheme="minorHAnsi"/>
        </w:rPr>
      </w:pPr>
      <w:r>
        <w:rPr>
          <w:rFonts w:ascii="Avenir Next Condensed" w:hAnsi="Avenir Next Condensed" w:cstheme="minorHAnsi"/>
          <w:noProof/>
        </w:rPr>
        <w:drawing>
          <wp:anchor distT="0" distB="0" distL="114300" distR="114300" simplePos="0" relativeHeight="251662336" behindDoc="0" locked="0" layoutInCell="1" allowOverlap="1" wp14:anchorId="18A0B8E1" wp14:editId="08073264">
            <wp:simplePos x="0" y="0"/>
            <wp:positionH relativeFrom="column">
              <wp:posOffset>2274298</wp:posOffset>
            </wp:positionH>
            <wp:positionV relativeFrom="paragraph">
              <wp:posOffset>255542</wp:posOffset>
            </wp:positionV>
            <wp:extent cx="339181" cy="339181"/>
            <wp:effectExtent l="0" t="0" r="0" b="3810"/>
            <wp:wrapNone/>
            <wp:docPr id="4" name="Graphique 4" descr="Pomm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4" descr="Pomme avec un remplissage uni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81" cy="339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318" w:rsidRPr="00F53318">
        <w:rPr>
          <w:rFonts w:ascii="Avenir Next Condensed" w:hAnsi="Avenir Next Condensed" w:cstheme="minorHAnsi"/>
        </w:rPr>
        <w:t>Un très bon équilibre du diabète est nécessaire pour prévenir ces troubles</w:t>
      </w:r>
    </w:p>
    <w:p w14:paraId="6A593BBD" w14:textId="40067FBB" w:rsidR="00F53318" w:rsidRDefault="004A68A7" w:rsidP="004A68A7">
      <w:pPr>
        <w:pStyle w:val="Paragraphedeliste"/>
        <w:numPr>
          <w:ilvl w:val="0"/>
          <w:numId w:val="11"/>
        </w:numPr>
        <w:spacing w:before="120"/>
        <w:ind w:left="714" w:hanging="357"/>
        <w:contextualSpacing w:val="0"/>
        <w:rPr>
          <w:rFonts w:ascii="Avenir Next Condensed" w:hAnsi="Avenir Next Condensed" w:cstheme="minorHAnsi"/>
        </w:rPr>
      </w:pPr>
      <w:r>
        <w:rPr>
          <w:rFonts w:ascii="Avenir Next Condensed" w:hAnsi="Avenir Next Condensed" w:cstheme="minorHAnsi"/>
          <w:noProof/>
        </w:rPr>
        <w:drawing>
          <wp:anchor distT="0" distB="0" distL="114300" distR="114300" simplePos="0" relativeHeight="251663360" behindDoc="0" locked="0" layoutInCell="1" allowOverlap="1" wp14:anchorId="36B3EFD3" wp14:editId="1CE449E9">
            <wp:simplePos x="0" y="0"/>
            <wp:positionH relativeFrom="column">
              <wp:posOffset>2417082</wp:posOffset>
            </wp:positionH>
            <wp:positionV relativeFrom="paragraph">
              <wp:posOffset>257175</wp:posOffset>
            </wp:positionV>
            <wp:extent cx="444410" cy="444410"/>
            <wp:effectExtent l="0" t="0" r="635" b="0"/>
            <wp:wrapNone/>
            <wp:docPr id="5" name="Graphique 5" descr="Désinfectant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que 5" descr="Désinfectant contour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410" cy="44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318" w:rsidRPr="00F53318">
        <w:rPr>
          <w:rFonts w:ascii="Avenir Next Condensed" w:hAnsi="Avenir Next Condensed" w:cstheme="minorHAnsi"/>
        </w:rPr>
        <w:t>Avoir une alimentation équilibrée</w:t>
      </w:r>
    </w:p>
    <w:p w14:paraId="4C64C14E" w14:textId="488B5B42" w:rsidR="007F2B7F" w:rsidRDefault="007F2B7F" w:rsidP="004A68A7">
      <w:pPr>
        <w:pStyle w:val="Paragraphedeliste"/>
        <w:numPr>
          <w:ilvl w:val="0"/>
          <w:numId w:val="11"/>
        </w:numPr>
        <w:spacing w:before="120"/>
        <w:ind w:left="714" w:hanging="357"/>
        <w:contextualSpacing w:val="0"/>
        <w:rPr>
          <w:rFonts w:ascii="Avenir Next Condensed" w:hAnsi="Avenir Next Condensed" w:cstheme="minorHAnsi"/>
        </w:rPr>
      </w:pPr>
      <w:r>
        <w:rPr>
          <w:rFonts w:ascii="Avenir Next Condensed" w:hAnsi="Avenir Next Condensed" w:cstheme="minorHAnsi"/>
        </w:rPr>
        <w:t>Avoir une bonne hygiène corporelle</w:t>
      </w:r>
    </w:p>
    <w:p w14:paraId="19242725" w14:textId="7F1FDDB6" w:rsidR="00F53318" w:rsidRDefault="00F53318" w:rsidP="004A68A7">
      <w:pPr>
        <w:pStyle w:val="Paragraphedeliste"/>
        <w:numPr>
          <w:ilvl w:val="0"/>
          <w:numId w:val="11"/>
        </w:numPr>
        <w:spacing w:before="120"/>
        <w:ind w:left="714" w:hanging="357"/>
        <w:contextualSpacing w:val="0"/>
        <w:rPr>
          <w:rFonts w:ascii="Avenir Next Condensed" w:hAnsi="Avenir Next Condensed" w:cstheme="minorHAnsi"/>
        </w:rPr>
      </w:pPr>
      <w:r>
        <w:rPr>
          <w:rFonts w:ascii="Avenir Next Condensed" w:hAnsi="Avenir Next Condensed" w:cstheme="minorHAnsi"/>
        </w:rPr>
        <w:t>Traiter les pathologies associées (hypertension, hypercholestérolémie…)</w:t>
      </w:r>
      <w:r w:rsidR="004A68A7">
        <w:rPr>
          <w:rFonts w:ascii="Avenir Next Condensed" w:hAnsi="Avenir Next Condensed" w:cstheme="minorHAnsi"/>
        </w:rPr>
        <w:t xml:space="preserve"> </w:t>
      </w:r>
    </w:p>
    <w:p w14:paraId="53081406" w14:textId="048986DB" w:rsidR="00F53318" w:rsidRDefault="004A68A7" w:rsidP="004A68A7">
      <w:pPr>
        <w:pStyle w:val="Paragraphedeliste"/>
        <w:numPr>
          <w:ilvl w:val="0"/>
          <w:numId w:val="11"/>
        </w:numPr>
        <w:spacing w:before="120"/>
        <w:ind w:left="714" w:hanging="357"/>
        <w:contextualSpacing w:val="0"/>
        <w:rPr>
          <w:rFonts w:ascii="Avenir Next Condensed" w:hAnsi="Avenir Next Condensed" w:cstheme="minorHAnsi"/>
        </w:rPr>
      </w:pPr>
      <w:r>
        <w:rPr>
          <w:rFonts w:ascii="Avenir Next Condensed" w:hAnsi="Avenir Next Condensed" w:cstheme="minorHAnsi"/>
          <w:noProof/>
        </w:rPr>
        <w:drawing>
          <wp:anchor distT="0" distB="0" distL="114300" distR="114300" simplePos="0" relativeHeight="251664384" behindDoc="0" locked="0" layoutInCell="1" allowOverlap="1" wp14:anchorId="479D8FDA" wp14:editId="585CB66A">
            <wp:simplePos x="0" y="0"/>
            <wp:positionH relativeFrom="column">
              <wp:posOffset>1320891</wp:posOffset>
            </wp:positionH>
            <wp:positionV relativeFrom="paragraph">
              <wp:posOffset>68307</wp:posOffset>
            </wp:positionV>
            <wp:extent cx="221887" cy="221887"/>
            <wp:effectExtent l="0" t="0" r="0" b="0"/>
            <wp:wrapNone/>
            <wp:docPr id="6" name="Graphique 6" descr="Fumer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que 6" descr="Fumer avec un remplissage uni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31" cy="223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318">
        <w:rPr>
          <w:rFonts w:ascii="Avenir Next Condensed" w:hAnsi="Avenir Next Condensed" w:cstheme="minorHAnsi"/>
        </w:rPr>
        <w:t>Arrêter le tabac</w:t>
      </w:r>
    </w:p>
    <w:p w14:paraId="028EADDD" w14:textId="2365ECA0" w:rsidR="00F53318" w:rsidRPr="00F53318" w:rsidRDefault="004A68A7" w:rsidP="004A68A7">
      <w:pPr>
        <w:pStyle w:val="Paragraphedeliste"/>
        <w:numPr>
          <w:ilvl w:val="0"/>
          <w:numId w:val="11"/>
        </w:numPr>
        <w:spacing w:before="120"/>
        <w:ind w:left="714" w:hanging="357"/>
        <w:contextualSpacing w:val="0"/>
        <w:rPr>
          <w:rFonts w:ascii="Avenir Next Condensed" w:hAnsi="Avenir Next Condensed" w:cstheme="minorHAnsi"/>
        </w:rPr>
      </w:pPr>
      <w:r>
        <w:rPr>
          <w:rFonts w:ascii="Avenir Next Condensed" w:hAnsi="Avenir Next Condensed" w:cstheme="minorHAnsi"/>
          <w:noProof/>
        </w:rPr>
        <w:drawing>
          <wp:anchor distT="0" distB="0" distL="114300" distR="114300" simplePos="0" relativeHeight="251665408" behindDoc="0" locked="0" layoutInCell="1" allowOverlap="1" wp14:anchorId="7295C1AF" wp14:editId="0A2FEA8C">
            <wp:simplePos x="0" y="0"/>
            <wp:positionH relativeFrom="column">
              <wp:posOffset>2391410</wp:posOffset>
            </wp:positionH>
            <wp:positionV relativeFrom="paragraph">
              <wp:posOffset>56515</wp:posOffset>
            </wp:positionV>
            <wp:extent cx="221615" cy="221615"/>
            <wp:effectExtent l="0" t="0" r="0" b="0"/>
            <wp:wrapNone/>
            <wp:docPr id="7" name="Graphique 7" descr="Bièr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que 7" descr="Bière avec un remplissage uni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318">
        <w:rPr>
          <w:rFonts w:ascii="Avenir Next Condensed" w:hAnsi="Avenir Next Condensed" w:cstheme="minorHAnsi"/>
        </w:rPr>
        <w:t>Diminuer la consommation d’alcool</w:t>
      </w:r>
    </w:p>
    <w:p w14:paraId="1C736A88" w14:textId="12D56659" w:rsidR="00F53318" w:rsidRPr="00F53318" w:rsidRDefault="00F53318" w:rsidP="004A68A7">
      <w:pPr>
        <w:pStyle w:val="Paragraphedeliste"/>
        <w:numPr>
          <w:ilvl w:val="0"/>
          <w:numId w:val="11"/>
        </w:numPr>
        <w:spacing w:before="120"/>
        <w:ind w:left="714" w:hanging="357"/>
        <w:contextualSpacing w:val="0"/>
        <w:rPr>
          <w:rFonts w:ascii="Avenir Next Condensed" w:hAnsi="Avenir Next Condensed" w:cstheme="minorHAnsi"/>
        </w:rPr>
      </w:pPr>
      <w:r w:rsidRPr="00F53318">
        <w:rPr>
          <w:rFonts w:ascii="Avenir Next Condensed" w:hAnsi="Avenir Next Condensed" w:cstheme="minorHAnsi"/>
        </w:rPr>
        <w:t>En parler à un professionnel de la santé</w:t>
      </w:r>
      <w:r w:rsidR="00FD31A8">
        <w:rPr>
          <w:rFonts w:ascii="Avenir Next Condensed" w:hAnsi="Avenir Next Condensed" w:cstheme="minorHAnsi"/>
        </w:rPr>
        <w:t xml:space="preserve"> (médecin, sexologue, psychologue…)</w:t>
      </w:r>
    </w:p>
    <w:p w14:paraId="77D16AAB" w14:textId="0448A1EA" w:rsidR="00F53318" w:rsidRPr="00F53318" w:rsidRDefault="00F53318" w:rsidP="00F53318">
      <w:pPr>
        <w:ind w:firstLine="40"/>
        <w:rPr>
          <w:rFonts w:ascii="Avenir Next Condensed" w:hAnsi="Avenir Next Condensed" w:cstheme="minorHAnsi"/>
          <w:sz w:val="22"/>
          <w:szCs w:val="22"/>
        </w:rPr>
      </w:pPr>
    </w:p>
    <w:sectPr w:rsidR="00F53318" w:rsidRPr="00F53318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F70DF" w14:textId="77777777" w:rsidR="006060A3" w:rsidRDefault="006060A3" w:rsidP="000F6DEF">
      <w:r>
        <w:separator/>
      </w:r>
    </w:p>
  </w:endnote>
  <w:endnote w:type="continuationSeparator" w:id="0">
    <w:p w14:paraId="24436BA9" w14:textId="77777777" w:rsidR="006060A3" w:rsidRDefault="006060A3" w:rsidP="000F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CA43" w14:textId="37026613" w:rsidR="000F6DEF" w:rsidRPr="00EB0034" w:rsidRDefault="00B832E0" w:rsidP="000F6DEF">
    <w:pPr>
      <w:rPr>
        <w:rFonts w:ascii="Avenir Next Condensed" w:hAnsi="Avenir Next Condensed"/>
        <w:b/>
        <w:sz w:val="20"/>
        <w:szCs w:val="16"/>
      </w:rPr>
    </w:pPr>
    <w:r>
      <w:rPr>
        <w:noProof/>
        <w:lang w:eastAsia="fr-BE"/>
      </w:rPr>
      <w:drawing>
        <wp:anchor distT="0" distB="0" distL="114300" distR="114300" simplePos="0" relativeHeight="251661312" behindDoc="0" locked="0" layoutInCell="1" allowOverlap="1" wp14:anchorId="4208B467" wp14:editId="34A95B48">
          <wp:simplePos x="0" y="0"/>
          <wp:positionH relativeFrom="column">
            <wp:posOffset>175472</wp:posOffset>
          </wp:positionH>
          <wp:positionV relativeFrom="paragraph">
            <wp:posOffset>-114300</wp:posOffset>
          </wp:positionV>
          <wp:extent cx="2099310" cy="676275"/>
          <wp:effectExtent l="0" t="0" r="0" b="0"/>
          <wp:wrapSquare wrapText="bothSides"/>
          <wp:docPr id="2" name="Image 2" descr="C:\Users\Sarah\Documents\Dossiers partagés Dox\HealthCoP - Documents partagés\Formulaires et logo\Logos 202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:\Users\Sarah\Documents\Dossiers partagés Dox\HealthCoP - Documents partagés\Formulaires et logo\Logos 202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22" r="-1290"/>
                  <a:stretch/>
                </pic:blipFill>
                <pic:spPr bwMode="auto">
                  <a:xfrm>
                    <a:off x="0" y="0"/>
                    <a:ext cx="209931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F6DEF">
      <w:rPr>
        <w:rFonts w:ascii="Avenir Next Condensed" w:hAnsi="Avenir Next Condensed"/>
        <w:sz w:val="20"/>
        <w:szCs w:val="16"/>
      </w:rPr>
      <w:t xml:space="preserve">Fiche </w:t>
    </w:r>
    <w:r w:rsidR="000F6DEF" w:rsidRPr="001A7750">
      <w:rPr>
        <w:rFonts w:ascii="Avenir Next Condensed" w:hAnsi="Avenir Next Condensed"/>
        <w:sz w:val="20"/>
        <w:szCs w:val="16"/>
      </w:rPr>
      <w:t xml:space="preserve">réalisée par les membres de la </w:t>
    </w:r>
    <w:proofErr w:type="spellStart"/>
    <w:r w:rsidR="000F6DEF" w:rsidRPr="001A7750">
      <w:rPr>
        <w:rFonts w:ascii="Avenir Next Condensed" w:hAnsi="Avenir Next Condensed"/>
        <w:sz w:val="20"/>
        <w:szCs w:val="16"/>
      </w:rPr>
      <w:t>CoP</w:t>
    </w:r>
    <w:proofErr w:type="spellEnd"/>
    <w:r w:rsidR="000F6DEF" w:rsidRPr="001A7750">
      <w:rPr>
        <w:rFonts w:ascii="Avenir Next Condensed" w:hAnsi="Avenir Next Condensed"/>
        <w:sz w:val="20"/>
        <w:szCs w:val="16"/>
      </w:rPr>
      <w:t xml:space="preserve"> </w:t>
    </w:r>
    <w:proofErr w:type="spellStart"/>
    <w:r w:rsidR="000F6DEF" w:rsidRPr="001A7750">
      <w:rPr>
        <w:rFonts w:ascii="Avenir Next Condensed" w:hAnsi="Avenir Next Condensed"/>
        <w:sz w:val="20"/>
        <w:szCs w:val="16"/>
      </w:rPr>
      <w:t>Diabéto</w:t>
    </w:r>
    <w:proofErr w:type="spellEnd"/>
    <w:r w:rsidR="000F6DEF" w:rsidRPr="001A7750">
      <w:rPr>
        <w:rFonts w:ascii="Avenir Next Condensed" w:hAnsi="Avenir Next Condensed"/>
        <w:sz w:val="20"/>
        <w:szCs w:val="16"/>
      </w:rPr>
      <w:t xml:space="preserve"> dans le cadre du </w:t>
    </w:r>
    <w:r w:rsidR="000F6DEF" w:rsidRPr="001A7750">
      <w:rPr>
        <w:rFonts w:ascii="Avenir Next Condensed" w:hAnsi="Avenir Next Condensed"/>
        <w:b/>
        <w:sz w:val="20"/>
        <w:szCs w:val="16"/>
      </w:rPr>
      <w:t xml:space="preserve">projet </w:t>
    </w:r>
    <w:proofErr w:type="spellStart"/>
    <w:r w:rsidR="000F6DEF" w:rsidRPr="001A7750">
      <w:rPr>
        <w:rFonts w:ascii="Avenir Next Condensed" w:hAnsi="Avenir Next Condensed"/>
        <w:b/>
        <w:sz w:val="20"/>
        <w:szCs w:val="16"/>
      </w:rPr>
      <w:t>Health</w:t>
    </w:r>
    <w:proofErr w:type="spellEnd"/>
    <w:r w:rsidR="000F6DEF" w:rsidRPr="001A7750">
      <w:rPr>
        <w:rFonts w:ascii="Avenir Next Condensed" w:hAnsi="Avenir Next Condensed"/>
        <w:b/>
        <w:sz w:val="20"/>
        <w:szCs w:val="16"/>
      </w:rPr>
      <w:t xml:space="preserve"> </w:t>
    </w:r>
    <w:proofErr w:type="spellStart"/>
    <w:r w:rsidR="000F6DEF" w:rsidRPr="001A7750">
      <w:rPr>
        <w:rFonts w:ascii="Avenir Next Condensed" w:hAnsi="Avenir Next Condensed"/>
        <w:b/>
        <w:sz w:val="20"/>
        <w:szCs w:val="16"/>
      </w:rPr>
      <w:t>Co</w:t>
    </w:r>
    <w:r w:rsidR="000F6DEF">
      <w:rPr>
        <w:rFonts w:ascii="Avenir Next Condensed" w:hAnsi="Avenir Next Condensed"/>
        <w:b/>
        <w:sz w:val="20"/>
        <w:szCs w:val="16"/>
      </w:rPr>
      <w:t>P</w:t>
    </w:r>
    <w:proofErr w:type="spellEnd"/>
    <w:r w:rsidR="000F6DEF">
      <w:rPr>
        <w:rFonts w:ascii="Avenir Next Condensed" w:hAnsi="Avenir Next Condensed"/>
        <w:b/>
        <w:sz w:val="20"/>
        <w:szCs w:val="16"/>
      </w:rPr>
      <w:t xml:space="preserve"> </w:t>
    </w:r>
    <w:r w:rsidR="000F6DEF">
      <w:rPr>
        <w:rFonts w:ascii="Avenir Next Condensed" w:hAnsi="Avenir Next Condensed"/>
        <w:sz w:val="20"/>
        <w:szCs w:val="16"/>
      </w:rPr>
      <w:t>en</w:t>
    </w:r>
    <w:r w:rsidR="000F6DEF" w:rsidRPr="001A7750">
      <w:rPr>
        <w:rFonts w:ascii="Avenir Next Condensed" w:hAnsi="Avenir Next Condensed"/>
        <w:sz w:val="20"/>
        <w:szCs w:val="16"/>
      </w:rPr>
      <w:t xml:space="preserve"> </w:t>
    </w:r>
    <w:r w:rsidR="000F6DEF">
      <w:rPr>
        <w:rFonts w:ascii="Avenir Next Condensed" w:hAnsi="Avenir Next Condensed"/>
        <w:b/>
        <w:sz w:val="20"/>
        <w:szCs w:val="16"/>
      </w:rPr>
      <w:t>décembre 2022</w:t>
    </w:r>
  </w:p>
  <w:p w14:paraId="5237B63B" w14:textId="2A615936" w:rsidR="000F6DEF" w:rsidRDefault="000F6DEF" w:rsidP="000F6DEF">
    <w:pPr>
      <w:pStyle w:val="Pieddepage"/>
      <w:tabs>
        <w:tab w:val="clear" w:pos="4536"/>
        <w:tab w:val="clear" w:pos="9072"/>
        <w:tab w:val="left" w:pos="109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3D498" w14:textId="77777777" w:rsidR="006060A3" w:rsidRDefault="006060A3" w:rsidP="000F6DEF">
      <w:r>
        <w:separator/>
      </w:r>
    </w:p>
  </w:footnote>
  <w:footnote w:type="continuationSeparator" w:id="0">
    <w:p w14:paraId="0E292868" w14:textId="77777777" w:rsidR="006060A3" w:rsidRDefault="006060A3" w:rsidP="000F6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mic Sans MS" w:hAnsi="Comic Sans MS" w:cs="Times New Roman"/>
      </w:rPr>
    </w:lvl>
  </w:abstractNum>
  <w:abstractNum w:abstractNumId="1" w15:restartNumberingAfterBreak="0">
    <w:nsid w:val="0D453BDE"/>
    <w:multiLevelType w:val="hybridMultilevel"/>
    <w:tmpl w:val="FF3E8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A3019"/>
    <w:multiLevelType w:val="hybridMultilevel"/>
    <w:tmpl w:val="36641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E7758"/>
    <w:multiLevelType w:val="hybridMultilevel"/>
    <w:tmpl w:val="4C2800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D5ABF"/>
    <w:multiLevelType w:val="hybridMultilevel"/>
    <w:tmpl w:val="5A68C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A691B"/>
    <w:multiLevelType w:val="hybridMultilevel"/>
    <w:tmpl w:val="D81683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E74F2"/>
    <w:multiLevelType w:val="hybridMultilevel"/>
    <w:tmpl w:val="536A8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9185A"/>
    <w:multiLevelType w:val="hybridMultilevel"/>
    <w:tmpl w:val="B936FD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14686"/>
    <w:multiLevelType w:val="hybridMultilevel"/>
    <w:tmpl w:val="7CF2D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63A9A"/>
    <w:multiLevelType w:val="hybridMultilevel"/>
    <w:tmpl w:val="7D545F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97339"/>
    <w:multiLevelType w:val="hybridMultilevel"/>
    <w:tmpl w:val="A614B972"/>
    <w:lvl w:ilvl="0" w:tplc="00000003">
      <w:numFmt w:val="bullet"/>
      <w:lvlText w:val="-"/>
      <w:lvlJc w:val="left"/>
      <w:pPr>
        <w:ind w:left="720" w:hanging="360"/>
      </w:pPr>
      <w:rPr>
        <w:rFonts w:ascii="Comic Sans MS" w:hAnsi="Comic Sans MS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563312">
    <w:abstractNumId w:val="3"/>
  </w:num>
  <w:num w:numId="2" w16cid:durableId="1105268196">
    <w:abstractNumId w:val="5"/>
  </w:num>
  <w:num w:numId="3" w16cid:durableId="654143342">
    <w:abstractNumId w:val="7"/>
  </w:num>
  <w:num w:numId="4" w16cid:durableId="2082946618">
    <w:abstractNumId w:val="0"/>
  </w:num>
  <w:num w:numId="5" w16cid:durableId="1523278639">
    <w:abstractNumId w:val="10"/>
  </w:num>
  <w:num w:numId="6" w16cid:durableId="1715545812">
    <w:abstractNumId w:val="9"/>
  </w:num>
  <w:num w:numId="7" w16cid:durableId="469977740">
    <w:abstractNumId w:val="6"/>
  </w:num>
  <w:num w:numId="8" w16cid:durableId="1349215295">
    <w:abstractNumId w:val="4"/>
  </w:num>
  <w:num w:numId="9" w16cid:durableId="595091780">
    <w:abstractNumId w:val="8"/>
  </w:num>
  <w:num w:numId="10" w16cid:durableId="1731228095">
    <w:abstractNumId w:val="2"/>
  </w:num>
  <w:num w:numId="11" w16cid:durableId="1631934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CA"/>
    <w:rsid w:val="0000215E"/>
    <w:rsid w:val="0008445A"/>
    <w:rsid w:val="000F6DEF"/>
    <w:rsid w:val="001612CA"/>
    <w:rsid w:val="003163BE"/>
    <w:rsid w:val="0037606A"/>
    <w:rsid w:val="0039026F"/>
    <w:rsid w:val="003C29D6"/>
    <w:rsid w:val="004517B4"/>
    <w:rsid w:val="004825CA"/>
    <w:rsid w:val="00491E49"/>
    <w:rsid w:val="004A68A7"/>
    <w:rsid w:val="004D195F"/>
    <w:rsid w:val="00500572"/>
    <w:rsid w:val="005047E1"/>
    <w:rsid w:val="005402A4"/>
    <w:rsid w:val="006060A3"/>
    <w:rsid w:val="0060630F"/>
    <w:rsid w:val="0064285F"/>
    <w:rsid w:val="00655F1F"/>
    <w:rsid w:val="00660654"/>
    <w:rsid w:val="00733E35"/>
    <w:rsid w:val="0073562E"/>
    <w:rsid w:val="007F2B7F"/>
    <w:rsid w:val="008542DE"/>
    <w:rsid w:val="009E033E"/>
    <w:rsid w:val="009E0A29"/>
    <w:rsid w:val="009E2E66"/>
    <w:rsid w:val="009E33D5"/>
    <w:rsid w:val="00A45C54"/>
    <w:rsid w:val="00A728B8"/>
    <w:rsid w:val="00B663A0"/>
    <w:rsid w:val="00B832E0"/>
    <w:rsid w:val="00DD7D96"/>
    <w:rsid w:val="00E05D01"/>
    <w:rsid w:val="00E700B0"/>
    <w:rsid w:val="00E81F52"/>
    <w:rsid w:val="00F53318"/>
    <w:rsid w:val="00FA4A74"/>
    <w:rsid w:val="00FD31A8"/>
    <w:rsid w:val="00FD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1C8D"/>
  <w15:chartTrackingRefBased/>
  <w15:docId w15:val="{906B6D48-4F4A-F04E-A0C6-671D6DDF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2CA"/>
    <w:pPr>
      <w:suppressAutoHyphens/>
    </w:pPr>
    <w:rPr>
      <w:rFonts w:ascii="Times New Roman" w:eastAsia="MS Mincho" w:hAnsi="Times New Roman" w:cs="Times New Roman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12C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05D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5D0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05D01"/>
    <w:rPr>
      <w:rFonts w:ascii="Times New Roman" w:eastAsia="MS Mincho" w:hAnsi="Times New Roman" w:cs="Times New Roman"/>
      <w:sz w:val="20"/>
      <w:szCs w:val="20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5D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05D01"/>
    <w:rPr>
      <w:rFonts w:ascii="Times New Roman" w:eastAsia="MS Mincho" w:hAnsi="Times New Roman" w:cs="Times New Roman"/>
      <w:b/>
      <w:bCs/>
      <w:sz w:val="20"/>
      <w:szCs w:val="20"/>
      <w:lang w:val="fr-FR" w:eastAsia="ar-SA"/>
    </w:rPr>
  </w:style>
  <w:style w:type="table" w:styleId="Grilledutableau">
    <w:name w:val="Table Grid"/>
    <w:basedOn w:val="TableauNormal"/>
    <w:uiPriority w:val="39"/>
    <w:rsid w:val="009E0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F6D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6DEF"/>
    <w:rPr>
      <w:rFonts w:ascii="Times New Roman" w:eastAsia="MS Mincho" w:hAnsi="Times New Roman" w:cs="Times New Roman"/>
      <w:lang w:val="fr-FR" w:eastAsia="ar-SA"/>
    </w:rPr>
  </w:style>
  <w:style w:type="paragraph" w:styleId="Pieddepage">
    <w:name w:val="footer"/>
    <w:basedOn w:val="Normal"/>
    <w:link w:val="PieddepageCar"/>
    <w:uiPriority w:val="99"/>
    <w:unhideWhenUsed/>
    <w:rsid w:val="000F6D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6DEF"/>
    <w:rPr>
      <w:rFonts w:ascii="Times New Roman" w:eastAsia="MS Mincho" w:hAnsi="Times New Roman" w:cs="Times New Roman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sv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 Pauline</dc:creator>
  <cp:keywords/>
  <dc:description/>
  <cp:lastModifiedBy>Noben Natasha</cp:lastModifiedBy>
  <cp:revision>8</cp:revision>
  <dcterms:created xsi:type="dcterms:W3CDTF">2022-12-16T14:16:00Z</dcterms:created>
  <dcterms:modified xsi:type="dcterms:W3CDTF">2022-12-22T08:39:00Z</dcterms:modified>
</cp:coreProperties>
</file>